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946D" w14:textId="77777777" w:rsidR="00397415" w:rsidRPr="00397415" w:rsidRDefault="00397415" w:rsidP="00397415">
      <w:pPr>
        <w:bidi w:val="0"/>
        <w:jc w:val="left"/>
        <w:rPr>
          <w:i/>
          <w:iCs/>
        </w:rPr>
      </w:pPr>
      <w:r w:rsidRPr="00397415">
        <w:rPr>
          <w:i/>
          <w:iCs/>
        </w:rPr>
        <w:t>At the Close of Time</w:t>
      </w:r>
    </w:p>
    <w:p w14:paraId="41FEFEAD" w14:textId="77777777" w:rsidR="00397415" w:rsidRPr="00397415" w:rsidRDefault="00397415" w:rsidP="00397415">
      <w:pPr>
        <w:bidi w:val="0"/>
        <w:jc w:val="left"/>
      </w:pPr>
      <w:r w:rsidRPr="00397415">
        <w:t>On the Sabbath before Rosh Hashanah</w:t>
      </w:r>
      <w:r w:rsidRPr="00397415">
        <w:br/>
        <w:t>At the close of time</w:t>
      </w:r>
      <w:r w:rsidRPr="00397415">
        <w:br/>
        <w:t>Before it opens forth again</w:t>
      </w:r>
      <w:r w:rsidRPr="00397415">
        <w:br/>
        <w:t>Unsure</w:t>
      </w:r>
      <w:r w:rsidRPr="00397415">
        <w:br/>
        <w:t>We are immured in straits</w:t>
      </w:r>
      <w:r w:rsidRPr="00397415">
        <w:br/>
        <w:t>Dire as judgment, blind</w:t>
      </w:r>
      <w:r w:rsidRPr="00397415">
        <w:br/>
        <w:t>And absolute</w:t>
      </w:r>
    </w:p>
    <w:p w14:paraId="6E7D0DF5" w14:textId="77777777" w:rsidR="00397415" w:rsidRPr="00397415" w:rsidRDefault="00397415" w:rsidP="00397415">
      <w:pPr>
        <w:bidi w:val="0"/>
        <w:jc w:val="left"/>
      </w:pPr>
      <w:r w:rsidRPr="00397415">
        <w:t>On the Sabbath before Rosh Hashanah</w:t>
      </w:r>
      <w:r w:rsidRPr="00397415">
        <w:br/>
        <w:t xml:space="preserve">Not the Sabbath of Return, not “By </w:t>
      </w:r>
      <w:proofErr w:type="spellStart"/>
      <w:r w:rsidRPr="00397415">
        <w:t>your</w:t>
      </w:r>
      <w:proofErr w:type="spellEnd"/>
      <w:r w:rsidRPr="00397415">
        <w:t xml:space="preserve"> might”</w:t>
      </w:r>
      <w:r w:rsidRPr="00397415">
        <w:br/>
        <w:t>For of what use in your sight is all our striving</w:t>
      </w:r>
      <w:r w:rsidRPr="00397415">
        <w:br/>
        <w:t>If not to disclose these crimps of</w:t>
      </w:r>
      <w:r w:rsidRPr="00397415">
        <w:br/>
        <w:t>The soul, to recall them</w:t>
      </w:r>
      <w:r w:rsidRPr="00397415">
        <w:br/>
        <w:t>Like a dove that finds</w:t>
      </w:r>
      <w:r w:rsidRPr="00397415">
        <w:br/>
        <w:t>A moment’s respite in the cleft</w:t>
      </w:r>
    </w:p>
    <w:p w14:paraId="4E8D6B69" w14:textId="77777777" w:rsidR="00397415" w:rsidRPr="00397415" w:rsidRDefault="00397415" w:rsidP="00397415">
      <w:pPr>
        <w:bidi w:val="0"/>
        <w:jc w:val="left"/>
      </w:pPr>
      <w:r w:rsidRPr="00397415">
        <w:t>On the Sabbath before Rosh Hashanah</w:t>
      </w:r>
      <w:r w:rsidRPr="00397415">
        <w:br/>
        <w:t>In this city clamped</w:t>
      </w:r>
      <w:r w:rsidRPr="00397415">
        <w:br/>
        <w:t>Like an ant-infested</w:t>
      </w:r>
      <w:r w:rsidRPr="00397415">
        <w:br/>
        <w:t>Orange rind</w:t>
      </w:r>
      <w:r w:rsidRPr="00397415">
        <w:br/>
        <w:t>Cast into the dust heap where the</w:t>
      </w:r>
      <w:r w:rsidRPr="00397415">
        <w:br/>
        <w:t>Cats of devastation prowl</w:t>
      </w:r>
      <w:r w:rsidRPr="00397415">
        <w:br/>
        <w:t>On the night of the mantled moon</w:t>
      </w:r>
    </w:p>
    <w:p w14:paraId="225E7B48" w14:textId="77777777" w:rsidR="00397415" w:rsidRPr="00397415" w:rsidRDefault="00397415" w:rsidP="00397415">
      <w:pPr>
        <w:bidi w:val="0"/>
        <w:jc w:val="left"/>
      </w:pPr>
      <w:r w:rsidRPr="00397415">
        <w:t>On the Sabbath before Rosh Hashanah</w:t>
      </w:r>
      <w:r w:rsidRPr="00397415">
        <w:br/>
        <w:t>The city unfolds like the draper’s shop</w:t>
      </w:r>
      <w:r w:rsidRPr="00397415">
        <w:br/>
      </w:r>
      <w:proofErr w:type="spellStart"/>
      <w:r w:rsidRPr="00397415">
        <w:t>In creases</w:t>
      </w:r>
      <w:proofErr w:type="spellEnd"/>
      <w:r w:rsidRPr="00397415">
        <w:t xml:space="preserve"> of the shaded alleyways</w:t>
      </w:r>
      <w:r w:rsidRPr="00397415">
        <w:br/>
        <w:t>And the stairs we climbed to the rooftop</w:t>
      </w:r>
      <w:r w:rsidRPr="00397415">
        <w:br/>
        <w:t>When a tingling whiteness flowed</w:t>
      </w:r>
      <w:r w:rsidRPr="00397415">
        <w:br/>
        <w:t>From belfry towers</w:t>
      </w:r>
      <w:r w:rsidRPr="00397415">
        <w:br/>
        <w:t>So close to the sky</w:t>
      </w:r>
    </w:p>
    <w:p w14:paraId="1DAC2E5C" w14:textId="77777777" w:rsidR="00397415" w:rsidRPr="00397415" w:rsidRDefault="00397415" w:rsidP="00397415">
      <w:pPr>
        <w:bidi w:val="0"/>
        <w:jc w:val="left"/>
      </w:pPr>
      <w:r w:rsidRPr="00397415">
        <w:t>- Still our feet shall stand before you</w:t>
      </w:r>
      <w:r w:rsidRPr="00397415">
        <w:br/>
        <w:t>Unsounded polyglot of many faces,</w:t>
      </w:r>
      <w:r w:rsidRPr="00397415">
        <w:br/>
        <w:t>You who watch as we tread the flagstones,</w:t>
      </w:r>
      <w:r w:rsidRPr="00397415">
        <w:br/>
        <w:t>You to whom all words flow -</w:t>
      </w:r>
      <w:r w:rsidRPr="00397415">
        <w:br/>
        <w:t>Even the orange-vendor drawing near</w:t>
      </w:r>
      <w:r w:rsidRPr="00397415">
        <w:br/>
        <w:t>Breaks into smile</w:t>
      </w:r>
      <w:r w:rsidRPr="00397415">
        <w:br/>
        <w:t>Before the pen that</w:t>
      </w:r>
      <w:r w:rsidRPr="00397415">
        <w:br/>
        <w:t>Draws us both together</w:t>
      </w:r>
      <w:r w:rsidRPr="00397415">
        <w:br/>
        <w:t>If only for a moment</w:t>
      </w:r>
      <w:r w:rsidRPr="00397415">
        <w:br/>
        <w:t>In your alphabet</w:t>
      </w:r>
    </w:p>
    <w:p w14:paraId="717B318C" w14:textId="77777777" w:rsidR="00397415" w:rsidRPr="00397415" w:rsidRDefault="00397415" w:rsidP="00397415">
      <w:pPr>
        <w:bidi w:val="0"/>
        <w:jc w:val="left"/>
      </w:pPr>
      <w:r w:rsidRPr="00397415">
        <w:t> </w:t>
      </w:r>
    </w:p>
    <w:p w14:paraId="1E28B58F" w14:textId="77777777" w:rsidR="00397415" w:rsidRPr="00397415" w:rsidRDefault="00397415" w:rsidP="00397415">
      <w:pPr>
        <w:bidi w:val="0"/>
        <w:jc w:val="left"/>
      </w:pPr>
      <w:r w:rsidRPr="00397415">
        <w:t>Shabbat before Rosh Hashana 2003</w:t>
      </w:r>
    </w:p>
    <w:p w14:paraId="1AC9DF6E" w14:textId="77777777" w:rsidR="00397415" w:rsidRPr="00397415" w:rsidRDefault="00397415" w:rsidP="00397415">
      <w:pPr>
        <w:bidi w:val="0"/>
        <w:jc w:val="left"/>
      </w:pPr>
      <w:r w:rsidRPr="00397415">
        <w:lastRenderedPageBreak/>
        <w:t>Translated from the Hebrew by: Betsy Rosenberg</w:t>
      </w:r>
      <w:r w:rsidRPr="00397415">
        <w:br/>
        <w:t xml:space="preserve">*Translation sponsored by the "Museum </w:t>
      </w:r>
      <w:proofErr w:type="gramStart"/>
      <w:r w:rsidRPr="00397415">
        <w:t>On</w:t>
      </w:r>
      <w:proofErr w:type="gramEnd"/>
      <w:r w:rsidRPr="00397415">
        <w:t xml:space="preserve"> The seam", Jerusalem</w:t>
      </w:r>
    </w:p>
    <w:p w14:paraId="7AD7CBD5" w14:textId="77777777" w:rsidR="00A3283F" w:rsidRPr="00397415" w:rsidRDefault="00A3283F" w:rsidP="00397415">
      <w:pPr>
        <w:bidi w:val="0"/>
        <w:jc w:val="left"/>
        <w:rPr>
          <w:rFonts w:hint="cs"/>
        </w:rPr>
      </w:pPr>
    </w:p>
    <w:sectPr w:rsidR="00A3283F" w:rsidRPr="00397415" w:rsidSect="005E3A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15"/>
    <w:rsid w:val="00397415"/>
    <w:rsid w:val="005E3AC4"/>
    <w:rsid w:val="00A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21F2"/>
  <w15:chartTrackingRefBased/>
  <w15:docId w15:val="{1F6D59E6-41F3-4429-B912-2AD3CE34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Ruehl" w:eastAsiaTheme="minorHAnsi" w:hAnsi="FrankRuehl" w:cs="FrankRuehl"/>
        <w:sz w:val="28"/>
        <w:szCs w:val="28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97415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97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בנימין זינגר</dc:creator>
  <cp:keywords/>
  <dc:description/>
  <cp:lastModifiedBy>בנימין זינגר</cp:lastModifiedBy>
  <cp:revision>1</cp:revision>
  <dcterms:created xsi:type="dcterms:W3CDTF">2021-09-26T13:27:00Z</dcterms:created>
  <dcterms:modified xsi:type="dcterms:W3CDTF">2021-09-26T13:27:00Z</dcterms:modified>
</cp:coreProperties>
</file>